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0"/>
        <w:gridCol w:w="2273"/>
        <w:gridCol w:w="2268"/>
        <w:gridCol w:w="2126"/>
        <w:gridCol w:w="2410"/>
        <w:gridCol w:w="2268"/>
        <w:gridCol w:w="2493"/>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bookmarkStart w:id="0" w:name="_GoBack"/>
            <w:bookmarkEnd w:id="0"/>
            <w:r w:rsidRPr="00D56A3B">
              <w:rPr>
                <w:rFonts w:ascii="Century Gothic" w:hAnsi="Century Gothic" w:cs="Tahoma"/>
                <w:b/>
                <w:bCs/>
                <w:color w:val="000000"/>
              </w:rPr>
              <w:t xml:space="preserve">Year </w:t>
            </w:r>
            <w:r w:rsidR="0014632F">
              <w:rPr>
                <w:rFonts w:ascii="Century Gothic" w:hAnsi="Century Gothic" w:cs="Tahoma"/>
                <w:b/>
                <w:bCs/>
                <w:color w:val="000000"/>
              </w:rPr>
              <w:t>10</w:t>
            </w:r>
            <w:r w:rsidRPr="00D56A3B">
              <w:rPr>
                <w:rFonts w:ascii="Century Gothic" w:hAnsi="Century Gothic" w:cs="Tahoma"/>
                <w:b/>
                <w:bCs/>
                <w:color w:val="000000"/>
              </w:rPr>
              <w:t xml:space="preserve"> - </w:t>
            </w:r>
            <w:r w:rsidR="00BD4424">
              <w:rPr>
                <w:rFonts w:ascii="Century Gothic" w:hAnsi="Century Gothic" w:cs="Tahoma"/>
                <w:b/>
                <w:bCs/>
                <w:color w:val="000000"/>
              </w:rPr>
              <w:t>Science</w:t>
            </w:r>
          </w:p>
        </w:tc>
      </w:tr>
      <w:tr w:rsidR="00D56A3B"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rsidR="00585966" w:rsidRDefault="00585966" w:rsidP="00585966">
            <w:pPr>
              <w:spacing w:after="0" w:line="240" w:lineRule="auto"/>
              <w:jc w:val="both"/>
              <w:rPr>
                <w:rFonts w:ascii="Century Gothic" w:hAnsi="Century Gothic" w:cs="Tahoma"/>
                <w:bCs/>
                <w:color w:val="000000"/>
              </w:rPr>
            </w:pPr>
            <w:r w:rsidRPr="002F1153">
              <w:rPr>
                <w:rFonts w:ascii="Century Gothic" w:hAnsi="Century Gothic" w:cs="Tahoma"/>
                <w:bCs/>
                <w:color w:val="000000"/>
              </w:rPr>
              <w:t>All students will develop knowledge which helps them in their own lives and to understand the world in which they live. Students will be confident with their knowledge, allowing them to inform others and to problem solve through scientific enquiry. To prepare students for the future they will be curious and equipped to question and challenge information they are presented with.</w:t>
            </w:r>
          </w:p>
          <w:p w:rsidR="00585966" w:rsidRDefault="00585966" w:rsidP="00585966">
            <w:pPr>
              <w:spacing w:after="0" w:line="240" w:lineRule="auto"/>
              <w:jc w:val="both"/>
              <w:rPr>
                <w:rFonts w:ascii="Century Gothic" w:hAnsi="Century Gothic" w:cs="Tahoma"/>
                <w:bCs/>
                <w:color w:val="000000"/>
              </w:rPr>
            </w:pPr>
          </w:p>
          <w:p w:rsidR="0017649D" w:rsidRDefault="00585966" w:rsidP="00585966">
            <w:pPr>
              <w:spacing w:after="0" w:line="240" w:lineRule="auto"/>
              <w:jc w:val="both"/>
              <w:rPr>
                <w:rFonts w:ascii="Century Gothic" w:hAnsi="Century Gothic" w:cs="Tahoma"/>
                <w:bCs/>
                <w:color w:val="000000"/>
              </w:rPr>
            </w:pPr>
            <w:r w:rsidRPr="002F1153">
              <w:rPr>
                <w:rFonts w:ascii="Century Gothic" w:hAnsi="Century Gothic" w:cs="Tahoma"/>
                <w:bCs/>
                <w:color w:val="000000"/>
              </w:rPr>
              <w:t xml:space="preserve">Through the curriculum, key themes of knowledge are revisited each year, with the knowledge being developed over time. The themes link to biology, chemistry and physics and are carefully sequenced in order to ensure that students have all of the powerful knowledge needed to move onto the next theme. This will ensure that students develop a secure </w:t>
            </w:r>
            <w:proofErr w:type="gramStart"/>
            <w:r w:rsidRPr="002F1153">
              <w:rPr>
                <w:rFonts w:ascii="Century Gothic" w:hAnsi="Century Gothic" w:cs="Tahoma"/>
                <w:bCs/>
                <w:color w:val="000000"/>
              </w:rPr>
              <w:t>long term</w:t>
            </w:r>
            <w:proofErr w:type="gramEnd"/>
            <w:r w:rsidRPr="002F1153">
              <w:rPr>
                <w:rFonts w:ascii="Century Gothic" w:hAnsi="Century Gothic" w:cs="Tahoma"/>
                <w:bCs/>
                <w:color w:val="000000"/>
              </w:rPr>
              <w:t xml:space="preserve"> memory over time with flexible knowledge that can be applied to different contexts.</w:t>
            </w:r>
          </w:p>
          <w:p w:rsidR="00585966" w:rsidRPr="000069B6" w:rsidRDefault="00585966" w:rsidP="000069B6">
            <w:pPr>
              <w:spacing w:after="0" w:line="240" w:lineRule="auto"/>
              <w:rPr>
                <w:rFonts w:ascii="Century Gothic" w:hAnsi="Century Gothic" w:cs="Tahoma"/>
                <w:color w:val="333333"/>
                <w:shd w:val="clear" w:color="auto" w:fill="FFFFFF"/>
              </w:rPr>
            </w:pP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27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2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4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49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273" w:type="dxa"/>
          </w:tcPr>
          <w:p w:rsidR="0066684D" w:rsidRPr="0066684D" w:rsidRDefault="0066684D" w:rsidP="0066684D">
            <w:pPr>
              <w:rPr>
                <w:rFonts w:ascii="Century Gothic" w:hAnsi="Century Gothic" w:cs="Arial"/>
                <w:b/>
              </w:rPr>
            </w:pPr>
            <w:r>
              <w:rPr>
                <w:rFonts w:ascii="Century Gothic" w:hAnsi="Century Gothic" w:cs="Arial"/>
                <w:b/>
              </w:rPr>
              <w:t xml:space="preserve">Biology </w:t>
            </w:r>
            <w:r w:rsidRPr="00B466D1">
              <w:rPr>
                <w:rFonts w:ascii="Century Gothic" w:hAnsi="Century Gothic" w:cs="Arial"/>
                <w:b/>
              </w:rPr>
              <w:t xml:space="preserve">Topic </w:t>
            </w:r>
            <w:r>
              <w:rPr>
                <w:rFonts w:ascii="Century Gothic" w:hAnsi="Century Gothic" w:cs="Arial"/>
                <w:b/>
              </w:rPr>
              <w:t>1 cell biology</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techniques to</w:t>
            </w:r>
            <w:r w:rsidRPr="008C512E">
              <w:rPr>
                <w:rFonts w:ascii="Century Gothic" w:hAnsi="Century Gothic"/>
                <w:sz w:val="20"/>
              </w:rPr>
              <w:t xml:space="preserve"> explore how</w:t>
            </w:r>
            <w:r>
              <w:rPr>
                <w:rFonts w:ascii="Century Gothic" w:hAnsi="Century Gothic"/>
                <w:sz w:val="20"/>
              </w:rPr>
              <w:t xml:space="preserve"> structural differences between </w:t>
            </w:r>
            <w:r w:rsidRPr="008C512E">
              <w:rPr>
                <w:rFonts w:ascii="Century Gothic" w:hAnsi="Century Gothic"/>
                <w:sz w:val="20"/>
              </w:rPr>
              <w:t>types of cells enables them to perform specific functions within the organism.</w:t>
            </w:r>
          </w:p>
          <w:p w:rsidR="0066684D" w:rsidRPr="0066684D" w:rsidRDefault="0066684D" w:rsidP="0066684D">
            <w:pPr>
              <w:rPr>
                <w:rFonts w:ascii="Century Gothic" w:hAnsi="Century Gothic" w:cs="Arial"/>
                <w:b/>
              </w:rPr>
            </w:pPr>
            <w:r>
              <w:rPr>
                <w:rFonts w:ascii="Century Gothic" w:hAnsi="Century Gothic" w:cs="Arial"/>
                <w:b/>
              </w:rPr>
              <w:t xml:space="preserve">Chemistry </w:t>
            </w:r>
            <w:r w:rsidRPr="00C75452">
              <w:rPr>
                <w:rFonts w:ascii="Century Gothic" w:hAnsi="Century Gothic" w:cs="Arial"/>
                <w:b/>
              </w:rPr>
              <w:t>Topic</w:t>
            </w:r>
            <w:r>
              <w:rPr>
                <w:rFonts w:ascii="Century Gothic" w:hAnsi="Century Gothic" w:cs="Arial"/>
                <w:b/>
              </w:rPr>
              <w:t xml:space="preserve"> 1 atomic structure and the periodic table</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w:t>
            </w:r>
            <w:r w:rsidRPr="00FC08A1">
              <w:rPr>
                <w:rFonts w:ascii="Century Gothic" w:hAnsi="Century Gothic"/>
                <w:sz w:val="20"/>
              </w:rPr>
              <w:t xml:space="preserve">the periodic table provides chemists with a structured organisation of the </w:t>
            </w:r>
            <w:r w:rsidRPr="00FC08A1">
              <w:rPr>
                <w:rFonts w:ascii="Century Gothic" w:hAnsi="Century Gothic"/>
                <w:sz w:val="20"/>
              </w:rPr>
              <w:lastRenderedPageBreak/>
              <w:t>known chemi</w:t>
            </w:r>
            <w:r>
              <w:rPr>
                <w:rFonts w:ascii="Century Gothic" w:hAnsi="Century Gothic"/>
                <w:sz w:val="20"/>
              </w:rPr>
              <w:t xml:space="preserve">cal elements </w:t>
            </w:r>
            <w:r w:rsidRPr="00FC08A1">
              <w:rPr>
                <w:rFonts w:ascii="Century Gothic" w:hAnsi="Century Gothic"/>
                <w:sz w:val="20"/>
              </w:rPr>
              <w:t>from which they can make sense of their physical and chemical properties.</w:t>
            </w:r>
          </w:p>
          <w:p w:rsidR="00304BA1" w:rsidRPr="0066684D" w:rsidRDefault="0066684D" w:rsidP="0066684D">
            <w:pPr>
              <w:rPr>
                <w:rFonts w:ascii="Century Gothic" w:hAnsi="Century Gothic" w:cs="Arial"/>
                <w:b/>
              </w:rPr>
            </w:pPr>
            <w:r>
              <w:rPr>
                <w:rFonts w:ascii="Century Gothic" w:hAnsi="Century Gothic" w:cs="Arial"/>
                <w:b/>
              </w:rPr>
              <w:t>Physics Topic 1 energy</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learn how physicists and </w:t>
            </w:r>
            <w:r w:rsidRPr="00FC08A1">
              <w:rPr>
                <w:rFonts w:ascii="Century Gothic" w:hAnsi="Century Gothic"/>
                <w:sz w:val="20"/>
              </w:rPr>
              <w:t>engineers are working hard to identify ways to reduce our energy usage.</w:t>
            </w:r>
          </w:p>
        </w:tc>
        <w:tc>
          <w:tcPr>
            <w:tcW w:w="2268" w:type="dxa"/>
          </w:tcPr>
          <w:p w:rsidR="004D16FF" w:rsidRPr="004D16FF" w:rsidRDefault="004D16FF" w:rsidP="004D16FF">
            <w:pPr>
              <w:rPr>
                <w:rFonts w:ascii="Century Gothic" w:hAnsi="Century Gothic" w:cs="Arial"/>
                <w:b/>
              </w:rPr>
            </w:pPr>
            <w:r>
              <w:rPr>
                <w:rFonts w:ascii="Century Gothic" w:hAnsi="Century Gothic" w:cs="Arial"/>
                <w:b/>
              </w:rPr>
              <w:lastRenderedPageBreak/>
              <w:t>Biology Topic 2 organisation</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w:t>
            </w:r>
            <w:r w:rsidRPr="008C512E">
              <w:rPr>
                <w:rFonts w:ascii="Century Gothic" w:hAnsi="Century Gothic"/>
                <w:sz w:val="20"/>
              </w:rPr>
              <w:t>learn about the human digestive system which p</w:t>
            </w:r>
            <w:r>
              <w:rPr>
                <w:rFonts w:ascii="Century Gothic" w:hAnsi="Century Gothic"/>
                <w:sz w:val="20"/>
              </w:rPr>
              <w:t xml:space="preserve">rovides the body with nutrients </w:t>
            </w:r>
            <w:r w:rsidRPr="008C512E">
              <w:rPr>
                <w:rFonts w:ascii="Century Gothic" w:hAnsi="Century Gothic"/>
                <w:sz w:val="20"/>
              </w:rPr>
              <w:t>and the respiratory system that provides it with oxygen and removes carbon dioxide.</w:t>
            </w:r>
            <w:r>
              <w:rPr>
                <w:rFonts w:ascii="Century Gothic" w:hAnsi="Century Gothic"/>
                <w:sz w:val="20"/>
              </w:rPr>
              <w:t xml:space="preserve"> They</w:t>
            </w:r>
            <w:r w:rsidRPr="008C512E">
              <w:rPr>
                <w:rFonts w:ascii="Century Gothic" w:hAnsi="Century Gothic"/>
                <w:sz w:val="20"/>
              </w:rPr>
              <w:t xml:space="preserve"> will also learn how the plant’s transport system is dependent on env</w:t>
            </w:r>
            <w:r>
              <w:rPr>
                <w:rFonts w:ascii="Century Gothic" w:hAnsi="Century Gothic"/>
                <w:sz w:val="20"/>
              </w:rPr>
              <w:t xml:space="preserve">ironmental conditions to ensure </w:t>
            </w:r>
            <w:r w:rsidRPr="008C512E">
              <w:rPr>
                <w:rFonts w:ascii="Century Gothic" w:hAnsi="Century Gothic"/>
                <w:sz w:val="20"/>
              </w:rPr>
              <w:t xml:space="preserve">that leaf cells are provided with the water and carbon dioxide that they </w:t>
            </w:r>
            <w:r w:rsidRPr="008C512E">
              <w:rPr>
                <w:rFonts w:ascii="Century Gothic" w:hAnsi="Century Gothic"/>
                <w:sz w:val="20"/>
              </w:rPr>
              <w:lastRenderedPageBreak/>
              <w:t>need for photosynthesis.</w:t>
            </w:r>
          </w:p>
          <w:p w:rsidR="00D56A3B" w:rsidRDefault="004D16FF" w:rsidP="004D16FF">
            <w:pPr>
              <w:rPr>
                <w:rFonts w:ascii="Century Gothic" w:hAnsi="Century Gothic"/>
                <w:sz w:val="20"/>
              </w:rPr>
            </w:pPr>
            <w:r>
              <w:rPr>
                <w:rFonts w:ascii="Century Gothic" w:hAnsi="Century Gothic" w:cs="Arial"/>
                <w:b/>
              </w:rPr>
              <w:t xml:space="preserve">Chemistry Topic 2 bonding, structure and the properties of matter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techniques to understand c</w:t>
            </w:r>
            <w:r w:rsidRPr="00FC08A1">
              <w:rPr>
                <w:rFonts w:ascii="Century Gothic" w:hAnsi="Century Gothic"/>
                <w:sz w:val="20"/>
              </w:rPr>
              <w:t>hemists use theories of structure and bonding to explain the phys</w:t>
            </w:r>
            <w:r>
              <w:rPr>
                <w:rFonts w:ascii="Century Gothic" w:hAnsi="Century Gothic"/>
                <w:sz w:val="20"/>
              </w:rPr>
              <w:t xml:space="preserve">ical and chemical properties of </w:t>
            </w:r>
            <w:r w:rsidRPr="00FC08A1">
              <w:rPr>
                <w:rFonts w:ascii="Century Gothic" w:hAnsi="Century Gothic"/>
                <w:sz w:val="20"/>
              </w:rPr>
              <w:t>materials.</w:t>
            </w:r>
          </w:p>
          <w:p w:rsidR="00E62385" w:rsidRDefault="00E62385" w:rsidP="00E62385">
            <w:pPr>
              <w:rPr>
                <w:rFonts w:ascii="Century Gothic" w:hAnsi="Century Gothic"/>
                <w:sz w:val="20"/>
              </w:rPr>
            </w:pPr>
            <w:r>
              <w:rPr>
                <w:rFonts w:ascii="Century Gothic" w:hAnsi="Century Gothic" w:cs="Arial"/>
                <w:b/>
              </w:rPr>
              <w:t>Physics Topic 2 electricity</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that </w:t>
            </w:r>
            <w:r w:rsidRPr="00722DBC">
              <w:rPr>
                <w:rFonts w:ascii="Century Gothic" w:hAnsi="Century Gothic"/>
                <w:sz w:val="20"/>
              </w:rPr>
              <w:t>electrical power fills the modern world with artificial light and sound,</w:t>
            </w:r>
            <w:r>
              <w:rPr>
                <w:rFonts w:ascii="Century Gothic" w:hAnsi="Century Gothic"/>
                <w:sz w:val="20"/>
              </w:rPr>
              <w:t xml:space="preserve"> information and entertainment, </w:t>
            </w:r>
            <w:r w:rsidRPr="00722DBC">
              <w:rPr>
                <w:rFonts w:ascii="Century Gothic" w:hAnsi="Century Gothic"/>
                <w:sz w:val="20"/>
              </w:rPr>
              <w:t>remote sensing and control.</w:t>
            </w:r>
          </w:p>
          <w:p w:rsidR="00E62385" w:rsidRPr="004D16FF" w:rsidRDefault="00E62385" w:rsidP="00E62385">
            <w:pPr>
              <w:rPr>
                <w:rFonts w:ascii="Century Gothic" w:hAnsi="Century Gothic" w:cs="Arial"/>
                <w:b/>
              </w:rPr>
            </w:pPr>
            <w:r>
              <w:rPr>
                <w:rFonts w:ascii="Century Gothic" w:hAnsi="Century Gothic" w:cs="Arial"/>
                <w:b/>
              </w:rPr>
              <w:lastRenderedPageBreak/>
              <w:t>Biology Topic 3 infection and response</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techniques to</w:t>
            </w:r>
            <w:r w:rsidRPr="008C512E">
              <w:rPr>
                <w:rFonts w:ascii="Century Gothic" w:hAnsi="Century Gothic"/>
                <w:sz w:val="20"/>
              </w:rPr>
              <w:t xml:space="preserve"> explore how we can avoid diseases by reducing contac</w:t>
            </w:r>
            <w:r>
              <w:rPr>
                <w:rFonts w:ascii="Century Gothic" w:hAnsi="Century Gothic"/>
                <w:sz w:val="20"/>
              </w:rPr>
              <w:t xml:space="preserve">t with them, as well as how the </w:t>
            </w:r>
            <w:r w:rsidRPr="008C512E">
              <w:rPr>
                <w:rFonts w:ascii="Century Gothic" w:hAnsi="Century Gothic"/>
                <w:sz w:val="20"/>
              </w:rPr>
              <w:t>body uses barriers against pathogens.</w:t>
            </w:r>
          </w:p>
          <w:p w:rsidR="00E62385" w:rsidRPr="004D16FF" w:rsidRDefault="00E62385" w:rsidP="00E62385">
            <w:pPr>
              <w:rPr>
                <w:rFonts w:ascii="Century Gothic" w:hAnsi="Century Gothic" w:cs="Arial"/>
                <w:b/>
              </w:rPr>
            </w:pPr>
          </w:p>
          <w:p w:rsidR="00E62385" w:rsidRPr="004D16FF" w:rsidRDefault="00E62385" w:rsidP="004D16FF">
            <w:pPr>
              <w:rPr>
                <w:rFonts w:ascii="Century Gothic" w:hAnsi="Century Gothic" w:cs="Arial"/>
                <w:b/>
              </w:rPr>
            </w:pPr>
          </w:p>
        </w:tc>
        <w:tc>
          <w:tcPr>
            <w:tcW w:w="2126" w:type="dxa"/>
          </w:tcPr>
          <w:p w:rsidR="00A90AE6" w:rsidRPr="004D16FF" w:rsidRDefault="00A90AE6" w:rsidP="00A90AE6">
            <w:pPr>
              <w:rPr>
                <w:rFonts w:ascii="Century Gothic" w:hAnsi="Century Gothic" w:cs="Arial"/>
                <w:b/>
              </w:rPr>
            </w:pPr>
            <w:r w:rsidRPr="00C75452">
              <w:rPr>
                <w:rFonts w:ascii="Century Gothic" w:hAnsi="Century Gothic" w:cs="Arial"/>
                <w:b/>
              </w:rPr>
              <w:lastRenderedPageBreak/>
              <w:t>Chemistry</w:t>
            </w:r>
            <w:r>
              <w:rPr>
                <w:rFonts w:ascii="Century Gothic" w:hAnsi="Century Gothic" w:cs="Arial"/>
                <w:b/>
              </w:rPr>
              <w:t xml:space="preserve"> Topic 3 quantitative chemistry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FC08A1">
              <w:rPr>
                <w:rFonts w:ascii="Century Gothic" w:hAnsi="Century Gothic"/>
                <w:sz w:val="20"/>
              </w:rPr>
              <w:t xml:space="preserve">chemists use quantitative analysis to determine the formulae of </w:t>
            </w:r>
            <w:r>
              <w:rPr>
                <w:rFonts w:ascii="Century Gothic" w:hAnsi="Century Gothic"/>
                <w:sz w:val="20"/>
              </w:rPr>
              <w:t xml:space="preserve">compounds and the equations for </w:t>
            </w:r>
            <w:r w:rsidRPr="00FC08A1">
              <w:rPr>
                <w:rFonts w:ascii="Century Gothic" w:hAnsi="Century Gothic"/>
                <w:sz w:val="20"/>
              </w:rPr>
              <w:t>reactions.</w:t>
            </w:r>
          </w:p>
          <w:p w:rsidR="00304BA1" w:rsidRPr="00F119EF" w:rsidRDefault="00A90AE6" w:rsidP="00A90AE6">
            <w:pPr>
              <w:rPr>
                <w:rFonts w:ascii="Century Gothic" w:hAnsi="Century Gothic" w:cs="Tahoma"/>
                <w:bCs/>
                <w:color w:val="000000"/>
                <w:sz w:val="20"/>
                <w:szCs w:val="20"/>
              </w:rPr>
            </w:pPr>
            <w:r w:rsidRPr="00FF616C">
              <w:rPr>
                <w:rFonts w:ascii="Century Gothic" w:hAnsi="Century Gothic"/>
                <w:b/>
              </w:rPr>
              <w:t>Physics</w:t>
            </w:r>
            <w:r>
              <w:rPr>
                <w:rFonts w:ascii="Century Gothic" w:hAnsi="Century Gothic"/>
                <w:b/>
                <w:sz w:val="20"/>
              </w:rPr>
              <w:t xml:space="preserve"> </w:t>
            </w:r>
            <w:r>
              <w:rPr>
                <w:rFonts w:ascii="Century Gothic" w:hAnsi="Century Gothic" w:cs="Arial"/>
                <w:b/>
              </w:rPr>
              <w:t xml:space="preserve">Topic 3 particle model of matter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722DBC">
              <w:rPr>
                <w:rFonts w:ascii="Century Gothic" w:hAnsi="Century Gothic"/>
                <w:sz w:val="20"/>
              </w:rPr>
              <w:t xml:space="preserve">the </w:t>
            </w:r>
            <w:r w:rsidRPr="00722DBC">
              <w:rPr>
                <w:rFonts w:ascii="Century Gothic" w:hAnsi="Century Gothic"/>
                <w:sz w:val="20"/>
              </w:rPr>
              <w:lastRenderedPageBreak/>
              <w:t>particle model is widely used to predict the behaviour of solids, liquids and gases</w:t>
            </w:r>
            <w:r>
              <w:rPr>
                <w:rFonts w:ascii="Century Gothic" w:hAnsi="Century Gothic"/>
                <w:sz w:val="20"/>
              </w:rPr>
              <w:t>.</w:t>
            </w:r>
          </w:p>
        </w:tc>
        <w:tc>
          <w:tcPr>
            <w:tcW w:w="2410" w:type="dxa"/>
          </w:tcPr>
          <w:p w:rsidR="00A90AE6" w:rsidRPr="00EF75C3" w:rsidRDefault="00A90AE6" w:rsidP="00A90AE6">
            <w:pPr>
              <w:rPr>
                <w:rFonts w:ascii="Century Gothic" w:hAnsi="Century Gothic" w:cs="Arial"/>
                <w:b/>
              </w:rPr>
            </w:pPr>
            <w:r w:rsidRPr="00B466D1">
              <w:rPr>
                <w:rFonts w:ascii="Century Gothic" w:hAnsi="Century Gothic" w:cs="Arial"/>
                <w:b/>
              </w:rPr>
              <w:lastRenderedPageBreak/>
              <w:t>Biology</w:t>
            </w:r>
            <w:r>
              <w:rPr>
                <w:rFonts w:ascii="Century Gothic" w:hAnsi="Century Gothic" w:cs="Arial"/>
                <w:b/>
              </w:rPr>
              <w:t xml:space="preserve"> Topic 4 Bioenergetics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techniques to</w:t>
            </w:r>
            <w:r>
              <w:rPr>
                <w:sz w:val="20"/>
              </w:rPr>
              <w:t xml:space="preserve"> </w:t>
            </w:r>
            <w:r>
              <w:rPr>
                <w:rFonts w:ascii="Century Gothic" w:hAnsi="Century Gothic"/>
                <w:sz w:val="20"/>
              </w:rPr>
              <w:t>explore how plants harness the Sun’s energy in photosynthesis in order to make food and all organisms use glucose and oxygen to perform respiration.</w:t>
            </w:r>
          </w:p>
          <w:p w:rsidR="004D16FF" w:rsidRPr="00EF75C3" w:rsidRDefault="004D16FF" w:rsidP="004D16FF">
            <w:pPr>
              <w:rPr>
                <w:rFonts w:ascii="Century Gothic" w:hAnsi="Century Gothic" w:cs="Arial"/>
                <w:b/>
              </w:rPr>
            </w:pPr>
          </w:p>
          <w:p w:rsidR="00304BA1" w:rsidRPr="00F119EF" w:rsidRDefault="00304BA1" w:rsidP="00120A0F">
            <w:pPr>
              <w:rPr>
                <w:rFonts w:ascii="Century Gothic" w:hAnsi="Century Gothic" w:cs="Tahoma"/>
                <w:bCs/>
                <w:color w:val="000000"/>
                <w:sz w:val="20"/>
                <w:szCs w:val="20"/>
              </w:rPr>
            </w:pPr>
          </w:p>
        </w:tc>
        <w:tc>
          <w:tcPr>
            <w:tcW w:w="2268" w:type="dxa"/>
          </w:tcPr>
          <w:p w:rsidR="00EF75C3" w:rsidRDefault="00EF75C3" w:rsidP="00EF75C3">
            <w:pPr>
              <w:rPr>
                <w:rFonts w:ascii="Century Gothic" w:hAnsi="Century Gothic"/>
                <w:sz w:val="20"/>
              </w:rPr>
            </w:pPr>
            <w:r>
              <w:rPr>
                <w:rFonts w:ascii="Century Gothic" w:hAnsi="Century Gothic" w:cs="Arial"/>
                <w:b/>
              </w:rPr>
              <w:t>Chemistry Topic 4 chemical changes</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w:t>
            </w:r>
            <w:r w:rsidRPr="00FC08A1">
              <w:rPr>
                <w:rFonts w:ascii="Century Gothic" w:hAnsi="Century Gothic"/>
                <w:sz w:val="20"/>
              </w:rPr>
              <w:t>chemical changes began when people began experi</w:t>
            </w:r>
            <w:r>
              <w:rPr>
                <w:rFonts w:ascii="Century Gothic" w:hAnsi="Century Gothic"/>
                <w:sz w:val="20"/>
              </w:rPr>
              <w:t xml:space="preserve">menting with chemical reactions </w:t>
            </w:r>
            <w:r w:rsidRPr="00FC08A1">
              <w:rPr>
                <w:rFonts w:ascii="Century Gothic" w:hAnsi="Century Gothic"/>
                <w:sz w:val="20"/>
              </w:rPr>
              <w:t>in a systematic way and organising their results logically.</w:t>
            </w:r>
          </w:p>
          <w:p w:rsidR="00A90AE6" w:rsidRDefault="00A90AE6" w:rsidP="00A90AE6">
            <w:pPr>
              <w:rPr>
                <w:rFonts w:ascii="Century Gothic" w:hAnsi="Century Gothic" w:cs="Arial"/>
                <w:b/>
              </w:rPr>
            </w:pPr>
            <w:r>
              <w:rPr>
                <w:rFonts w:ascii="Century Gothic" w:hAnsi="Century Gothic" w:cs="Arial"/>
                <w:b/>
              </w:rPr>
              <w:t xml:space="preserve">Physics Topic 4 atomic structure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techniques to understand that i</w:t>
            </w:r>
            <w:r w:rsidRPr="00722DBC">
              <w:rPr>
                <w:rFonts w:ascii="Century Gothic" w:hAnsi="Century Gothic"/>
                <w:sz w:val="20"/>
              </w:rPr>
              <w:t xml:space="preserve">onising radiation is </w:t>
            </w:r>
            <w:r w:rsidRPr="00722DBC">
              <w:rPr>
                <w:rFonts w:ascii="Century Gothic" w:hAnsi="Century Gothic"/>
                <w:sz w:val="20"/>
              </w:rPr>
              <w:lastRenderedPageBreak/>
              <w:t>hazardous but can be very useful.</w:t>
            </w:r>
          </w:p>
          <w:p w:rsidR="00A90AE6" w:rsidRPr="00EF75C3" w:rsidRDefault="00A90AE6" w:rsidP="00EF75C3">
            <w:pPr>
              <w:rPr>
                <w:rFonts w:ascii="Century Gothic" w:hAnsi="Century Gothic" w:cs="Arial"/>
                <w:b/>
              </w:rPr>
            </w:pPr>
          </w:p>
          <w:p w:rsidR="00304BA1" w:rsidRPr="00F119EF" w:rsidRDefault="00304BA1" w:rsidP="00F119EF">
            <w:pPr>
              <w:spacing w:after="0" w:line="240" w:lineRule="auto"/>
              <w:rPr>
                <w:rFonts w:ascii="Century Gothic" w:hAnsi="Century Gothic" w:cs="Tahoma"/>
                <w:bCs/>
                <w:color w:val="000000"/>
                <w:sz w:val="20"/>
                <w:szCs w:val="20"/>
              </w:rPr>
            </w:pPr>
          </w:p>
        </w:tc>
        <w:tc>
          <w:tcPr>
            <w:tcW w:w="2493" w:type="dxa"/>
          </w:tcPr>
          <w:p w:rsidR="00EF75C3" w:rsidRDefault="00EF75C3" w:rsidP="00EF75C3">
            <w:pPr>
              <w:rPr>
                <w:rFonts w:ascii="Century Gothic" w:hAnsi="Century Gothic"/>
                <w:sz w:val="20"/>
              </w:rPr>
            </w:pPr>
            <w:r>
              <w:rPr>
                <w:rFonts w:ascii="Century Gothic" w:hAnsi="Century Gothic" w:cs="Arial"/>
                <w:b/>
              </w:rPr>
              <w:lastRenderedPageBreak/>
              <w:t xml:space="preserve">Chemistry Topic 5 energy changes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FC08A1">
              <w:rPr>
                <w:rFonts w:ascii="Century Gothic" w:hAnsi="Century Gothic"/>
                <w:sz w:val="20"/>
              </w:rPr>
              <w:t>the interact</w:t>
            </w:r>
            <w:r>
              <w:rPr>
                <w:rFonts w:ascii="Century Gothic" w:hAnsi="Century Gothic"/>
                <w:sz w:val="20"/>
              </w:rPr>
              <w:t xml:space="preserve">ion of particles often involves </w:t>
            </w:r>
            <w:r w:rsidRPr="00FC08A1">
              <w:rPr>
                <w:rFonts w:ascii="Century Gothic" w:hAnsi="Century Gothic"/>
                <w:sz w:val="20"/>
              </w:rPr>
              <w:t>transfers of energy due to the breaking and formation of bonds.</w:t>
            </w:r>
          </w:p>
          <w:p w:rsidR="00A90AE6" w:rsidRPr="00EF75C3" w:rsidRDefault="00A90AE6" w:rsidP="00EF75C3">
            <w:pPr>
              <w:rPr>
                <w:rFonts w:ascii="Century Gothic" w:hAnsi="Century Gothic" w:cs="Arial"/>
                <w:b/>
              </w:rPr>
            </w:pPr>
            <w:r>
              <w:rPr>
                <w:rFonts w:ascii="Century Gothic" w:hAnsi="Century Gothic" w:cs="Arial"/>
                <w:b/>
              </w:rPr>
              <w:t xml:space="preserve">Biology </w:t>
            </w:r>
            <w:r w:rsidRPr="00B466D1">
              <w:rPr>
                <w:rFonts w:ascii="Century Gothic" w:hAnsi="Century Gothic" w:cs="Arial"/>
                <w:b/>
              </w:rPr>
              <w:t xml:space="preserve">Topic </w:t>
            </w:r>
            <w:r>
              <w:rPr>
                <w:rFonts w:ascii="Century Gothic" w:hAnsi="Century Gothic" w:cs="Arial"/>
                <w:b/>
              </w:rPr>
              <w:t xml:space="preserve">7 ecology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31581A">
              <w:rPr>
                <w:rFonts w:ascii="Century Gothic" w:hAnsi="Century Gothic"/>
                <w:sz w:val="20"/>
              </w:rPr>
              <w:t>all species live in ecosystems composed of complex communities of animal</w:t>
            </w:r>
            <w:r>
              <w:rPr>
                <w:rFonts w:ascii="Century Gothic" w:hAnsi="Century Gothic"/>
                <w:sz w:val="20"/>
              </w:rPr>
              <w:t xml:space="preserve">s and plants dependent </w:t>
            </w:r>
            <w:r w:rsidRPr="0031581A">
              <w:rPr>
                <w:rFonts w:ascii="Century Gothic" w:hAnsi="Century Gothic"/>
                <w:sz w:val="20"/>
              </w:rPr>
              <w:t xml:space="preserve">on each other and that are </w:t>
            </w:r>
            <w:r w:rsidRPr="0031581A">
              <w:rPr>
                <w:rFonts w:ascii="Century Gothic" w:hAnsi="Century Gothic"/>
                <w:sz w:val="20"/>
              </w:rPr>
              <w:lastRenderedPageBreak/>
              <w:t>adapted to particular conditions, both abiotic and biotic.</w:t>
            </w:r>
          </w:p>
          <w:p w:rsidR="00304BA1" w:rsidRPr="00F119EF" w:rsidRDefault="00304BA1" w:rsidP="00A90AE6">
            <w:pPr>
              <w:rPr>
                <w:rFonts w:ascii="Century Gothic" w:hAnsi="Century Gothic" w:cs="Tahoma"/>
                <w:bCs/>
                <w:color w:val="000000"/>
                <w:sz w:val="20"/>
                <w:szCs w:val="20"/>
              </w:rPr>
            </w:pP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Skills</w:t>
            </w:r>
          </w:p>
        </w:tc>
        <w:tc>
          <w:tcPr>
            <w:tcW w:w="2273" w:type="dxa"/>
          </w:tcPr>
          <w:p w:rsidR="00D56A3B" w:rsidRDefault="00BD4424" w:rsidP="00893BFD">
            <w:pPr>
              <w:spacing w:after="0" w:line="240" w:lineRule="auto"/>
              <w:rPr>
                <w:rFonts w:ascii="Century Gothic" w:hAnsi="Century Gothic"/>
                <w:sz w:val="20"/>
                <w:szCs w:val="20"/>
              </w:rPr>
            </w:pPr>
            <w:r w:rsidRPr="00F119EF">
              <w:rPr>
                <w:rFonts w:ascii="Century Gothic" w:hAnsi="Century Gothic"/>
                <w:sz w:val="20"/>
                <w:szCs w:val="20"/>
              </w:rPr>
              <w:t>Modelling and simulation</w:t>
            </w:r>
            <w:r w:rsidRPr="00F119EF">
              <w:rPr>
                <w:rFonts w:ascii="Century Gothic" w:hAnsi="Century Gothic"/>
                <w:b/>
                <w:sz w:val="20"/>
                <w:szCs w:val="20"/>
              </w:rPr>
              <w:t xml:space="preserve"> </w:t>
            </w:r>
            <w:r w:rsidRPr="00F119EF">
              <w:rPr>
                <w:rFonts w:ascii="Century Gothic" w:hAnsi="Century Gothic"/>
                <w:sz w:val="20"/>
                <w:szCs w:val="20"/>
              </w:rPr>
              <w:t xml:space="preserve">techniques.  </w:t>
            </w:r>
          </w:p>
          <w:p w:rsidR="005D6BA5" w:rsidRDefault="005D6BA5" w:rsidP="00893BFD">
            <w:pPr>
              <w:spacing w:after="0" w:line="240" w:lineRule="auto"/>
              <w:rPr>
                <w:rFonts w:ascii="Century Gothic" w:hAnsi="Century Gothic" w:cs="Tahoma"/>
                <w:bCs/>
                <w:color w:val="000000"/>
                <w:sz w:val="20"/>
                <w:szCs w:val="20"/>
              </w:rPr>
            </w:pPr>
          </w:p>
          <w:p w:rsidR="005D6BA5" w:rsidRPr="00F119EF"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Working scientifically: developing scientific attitudes, experimental skills and investigations, analysis and evaluation and using a range of measurements.</w:t>
            </w:r>
          </w:p>
        </w:tc>
        <w:tc>
          <w:tcPr>
            <w:tcW w:w="2268" w:type="dxa"/>
          </w:tcPr>
          <w:p w:rsidR="00D56A3B" w:rsidRDefault="00F6046F" w:rsidP="00893BF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Develop practical skills to use a </w:t>
            </w:r>
            <w:proofErr w:type="gramStart"/>
            <w:r w:rsidRPr="00F119EF">
              <w:rPr>
                <w:rFonts w:ascii="Century Gothic" w:hAnsi="Century Gothic" w:cs="Tahoma"/>
                <w:bCs/>
                <w:color w:val="000000"/>
                <w:sz w:val="20"/>
                <w:szCs w:val="20"/>
              </w:rPr>
              <w:t>microscope</w:t>
            </w:r>
            <w:r w:rsidR="00AC7300">
              <w:rPr>
                <w:rFonts w:ascii="Century Gothic" w:hAnsi="Century Gothic" w:cs="Tahoma"/>
                <w:bCs/>
                <w:color w:val="000000"/>
                <w:sz w:val="20"/>
                <w:szCs w:val="20"/>
              </w:rPr>
              <w:t>s</w:t>
            </w:r>
            <w:proofErr w:type="gramEnd"/>
            <w:r w:rsidRPr="00F119EF">
              <w:rPr>
                <w:rFonts w:ascii="Century Gothic" w:hAnsi="Century Gothic" w:cs="Tahoma"/>
                <w:bCs/>
                <w:color w:val="000000"/>
                <w:sz w:val="20"/>
                <w:szCs w:val="20"/>
              </w:rPr>
              <w:t xml:space="preserve"> to investigate scientific theories</w:t>
            </w:r>
            <w:r w:rsidR="005D6BA5">
              <w:rPr>
                <w:rFonts w:ascii="Century Gothic" w:hAnsi="Century Gothic" w:cs="Tahoma"/>
                <w:bCs/>
                <w:color w:val="000000"/>
                <w:sz w:val="20"/>
                <w:szCs w:val="20"/>
              </w:rPr>
              <w:t>.</w:t>
            </w:r>
          </w:p>
          <w:p w:rsidR="005D6BA5" w:rsidRDefault="005D6BA5" w:rsidP="00893BFD">
            <w:pPr>
              <w:spacing w:after="0" w:line="240" w:lineRule="auto"/>
              <w:rPr>
                <w:rFonts w:ascii="Century Gothic" w:hAnsi="Century Gothic" w:cs="Tahoma"/>
                <w:bCs/>
                <w:color w:val="000000"/>
                <w:sz w:val="20"/>
                <w:szCs w:val="20"/>
              </w:rPr>
            </w:pPr>
          </w:p>
          <w:p w:rsidR="005D6BA5" w:rsidRPr="00F119EF"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Working scientifically: developing scientific attitudes, experimental skills and investigations, analysis and evaluation and using a range of measurements.</w:t>
            </w:r>
          </w:p>
        </w:tc>
        <w:tc>
          <w:tcPr>
            <w:tcW w:w="2126"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Working scientifically: developing scientific attitudes, experimental skills and investigations, analysis and evaluation and using a range of measurements.</w:t>
            </w:r>
          </w:p>
          <w:p w:rsidR="00AC7300" w:rsidRDefault="00AC7300" w:rsidP="00893BFD">
            <w:pPr>
              <w:spacing w:after="0" w:line="240" w:lineRule="auto"/>
              <w:rPr>
                <w:rFonts w:ascii="Century Gothic" w:hAnsi="Century Gothic" w:cs="Tahoma"/>
                <w:bCs/>
                <w:color w:val="000000"/>
                <w:sz w:val="20"/>
                <w:szCs w:val="20"/>
              </w:rPr>
            </w:pP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893BFD">
            <w:pPr>
              <w:spacing w:after="0" w:line="240" w:lineRule="auto"/>
              <w:rPr>
                <w:rFonts w:ascii="Century Gothic" w:hAnsi="Century Gothic" w:cs="Tahoma"/>
                <w:bCs/>
                <w:color w:val="000000"/>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119EF" w:rsidRDefault="00AC7300" w:rsidP="00893BFD">
            <w:pPr>
              <w:spacing w:after="0" w:line="240" w:lineRule="auto"/>
              <w:rPr>
                <w:rFonts w:ascii="Century Gothic" w:hAnsi="Century Gothic" w:cs="Tahoma"/>
                <w:bCs/>
                <w:color w:val="000000"/>
                <w:sz w:val="20"/>
                <w:szCs w:val="20"/>
              </w:rPr>
            </w:pPr>
          </w:p>
        </w:tc>
        <w:tc>
          <w:tcPr>
            <w:tcW w:w="2410"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Working scientifically: developing scientific attitudes, experimental skills and investigations, analysis and evaluation and using a range of measurements.</w:t>
            </w: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Default="00AC7300" w:rsidP="00893BFD">
            <w:pPr>
              <w:spacing w:after="0" w:line="240" w:lineRule="auto"/>
              <w:rPr>
                <w:rFonts w:ascii="Century Gothic" w:hAnsi="Century Gothic" w:cs="Tahoma"/>
                <w:bCs/>
                <w:color w:val="000000"/>
                <w:sz w:val="20"/>
                <w:szCs w:val="20"/>
              </w:rPr>
            </w:pP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Pr="00F119EF" w:rsidRDefault="00AC7300" w:rsidP="00893BFD">
            <w:pPr>
              <w:spacing w:after="0" w:line="240" w:lineRule="auto"/>
              <w:rPr>
                <w:rFonts w:ascii="Century Gothic" w:hAnsi="Century Gothic" w:cs="Tahoma"/>
                <w:bCs/>
                <w:color w:val="000000"/>
                <w:sz w:val="20"/>
                <w:szCs w:val="20"/>
              </w:rPr>
            </w:pPr>
          </w:p>
        </w:tc>
        <w:tc>
          <w:tcPr>
            <w:tcW w:w="2268"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Working scientifically: developing scientific attitudes, experimental skills and investigations, analysis and evaluation and using a range of measurements.</w:t>
            </w:r>
          </w:p>
          <w:p w:rsidR="00AC7300"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AC7300">
            <w:pPr>
              <w:spacing w:after="0" w:line="240" w:lineRule="auto"/>
              <w:rPr>
                <w:rFonts w:ascii="Century Gothic" w:hAnsi="Century Gothic"/>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52023" w:rsidRDefault="00AC7300" w:rsidP="00AC7300">
            <w:pPr>
              <w:spacing w:after="0" w:line="240" w:lineRule="auto"/>
              <w:rPr>
                <w:rFonts w:ascii="Century Gothic" w:hAnsi="Century Gothic"/>
                <w:sz w:val="20"/>
                <w:szCs w:val="20"/>
              </w:rPr>
            </w:pPr>
          </w:p>
          <w:p w:rsidR="00AC7300" w:rsidRPr="00F119EF" w:rsidRDefault="00AC7300" w:rsidP="00893BFD">
            <w:pPr>
              <w:spacing w:after="0" w:line="240" w:lineRule="auto"/>
              <w:rPr>
                <w:rFonts w:ascii="Century Gothic" w:hAnsi="Century Gothic" w:cs="Tahoma"/>
                <w:bCs/>
                <w:color w:val="000000"/>
                <w:sz w:val="20"/>
                <w:szCs w:val="20"/>
              </w:rPr>
            </w:pPr>
          </w:p>
        </w:tc>
        <w:tc>
          <w:tcPr>
            <w:tcW w:w="2493"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Working scientifically: developing scientific attitudes, experimental skills and investigations, analysis and evaluation and using a range of measurements.</w:t>
            </w: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893BFD">
            <w:pPr>
              <w:spacing w:after="0" w:line="240" w:lineRule="auto"/>
              <w:rPr>
                <w:rFonts w:ascii="Century Gothic" w:hAnsi="Century Gothic" w:cs="Tahoma"/>
                <w:bCs/>
                <w:color w:val="000000"/>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119EF" w:rsidRDefault="00AC7300" w:rsidP="00893BFD">
            <w:pPr>
              <w:spacing w:after="0" w:line="240" w:lineRule="auto"/>
              <w:rPr>
                <w:rFonts w:ascii="Century Gothic" w:hAnsi="Century Gothic" w:cs="Tahoma"/>
                <w:bCs/>
                <w:color w:val="000000"/>
                <w:sz w:val="20"/>
                <w:szCs w:val="20"/>
              </w:rPr>
            </w:pP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273" w:type="dxa"/>
          </w:tcPr>
          <w:p w:rsidR="00D56A3B" w:rsidRPr="00F119EF" w:rsidRDefault="00BD4424" w:rsidP="00893BF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w:t>
            </w:r>
            <w:r w:rsidR="00F6046F" w:rsidRPr="00F119EF">
              <w:rPr>
                <w:rFonts w:ascii="Century Gothic" w:hAnsi="Century Gothic" w:cs="Tahoma"/>
                <w:bCs/>
                <w:color w:val="000000"/>
                <w:sz w:val="20"/>
                <w:szCs w:val="20"/>
              </w:rPr>
              <w:t xml:space="preserve">areas of </w:t>
            </w:r>
            <w:r w:rsidR="005D6BA5">
              <w:rPr>
                <w:rFonts w:ascii="Century Gothic" w:hAnsi="Century Gothic" w:cs="Tahoma"/>
                <w:bCs/>
                <w:color w:val="000000"/>
                <w:sz w:val="20"/>
                <w:szCs w:val="20"/>
              </w:rPr>
              <w:t>development</w:t>
            </w:r>
            <w:r w:rsidR="00F6046F"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268"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126"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410"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w:t>
            </w:r>
            <w:r w:rsidR="00A30F14">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268" w:type="dxa"/>
          </w:tcPr>
          <w:p w:rsidR="00A30F14" w:rsidRDefault="00A30F14" w:rsidP="0066684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Biology paper 1 mock exam during the Year 10 mock exam period.</w:t>
            </w:r>
          </w:p>
          <w:p w:rsidR="00A30F14" w:rsidRDefault="00A30F14" w:rsidP="0066684D">
            <w:pPr>
              <w:spacing w:after="0" w:line="240" w:lineRule="auto"/>
              <w:rPr>
                <w:rFonts w:ascii="Century Gothic" w:hAnsi="Century Gothic" w:cs="Tahoma"/>
                <w:bCs/>
                <w:color w:val="000000"/>
                <w:sz w:val="20"/>
                <w:szCs w:val="20"/>
              </w:rPr>
            </w:pPr>
          </w:p>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493"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r>
      <w:tr w:rsidR="009C42F3" w:rsidTr="009C42F3">
        <w:tc>
          <w:tcPr>
            <w:tcW w:w="1550" w:type="dxa"/>
          </w:tcPr>
          <w:p w:rsidR="009C42F3" w:rsidRDefault="009C42F3"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9C42F3" w:rsidRPr="00D56A3B" w:rsidRDefault="009C42F3" w:rsidP="00893BFD">
            <w:pPr>
              <w:spacing w:after="0" w:line="240" w:lineRule="auto"/>
              <w:rPr>
                <w:rFonts w:ascii="Century Gothic" w:hAnsi="Century Gothic" w:cs="Tahoma"/>
                <w:b/>
                <w:bCs/>
                <w:color w:val="000000"/>
              </w:rPr>
            </w:pPr>
          </w:p>
        </w:tc>
        <w:tc>
          <w:tcPr>
            <w:tcW w:w="13838" w:type="dxa"/>
            <w:gridSpan w:val="6"/>
          </w:tcPr>
          <w:p w:rsidR="00F63D36" w:rsidRDefault="00F63D36" w:rsidP="00BB7DDA">
            <w:pPr>
              <w:spacing w:after="0" w:line="240" w:lineRule="auto"/>
              <w:rPr>
                <w:rFonts w:ascii="Century Gothic" w:hAnsi="Century Gothic" w:cs="Tahoma"/>
                <w:bCs/>
                <w:color w:val="000000"/>
              </w:rPr>
            </w:pPr>
            <w:r>
              <w:rPr>
                <w:rFonts w:ascii="Century Gothic" w:hAnsi="Century Gothic" w:cs="Tahoma"/>
                <w:bCs/>
                <w:color w:val="000000"/>
              </w:rPr>
              <w:t>Books:</w:t>
            </w:r>
            <w:r w:rsidR="00CE03FA">
              <w:rPr>
                <w:rFonts w:ascii="Century Gothic" w:hAnsi="Century Gothic" w:cs="Tahoma"/>
                <w:bCs/>
                <w:color w:val="000000"/>
              </w:rPr>
              <w:t xml:space="preserve"> </w:t>
            </w:r>
          </w:p>
          <w:p w:rsidR="00CE03FA" w:rsidRDefault="00CE03FA" w:rsidP="00BB7DDA">
            <w:pPr>
              <w:spacing w:after="0" w:line="240" w:lineRule="auto"/>
              <w:rPr>
                <w:rFonts w:ascii="Century Gothic" w:hAnsi="Century Gothic" w:cs="Tahoma"/>
                <w:bCs/>
                <w:color w:val="000000"/>
              </w:rPr>
            </w:pPr>
            <w:r>
              <w:rPr>
                <w:rFonts w:ascii="Century Gothic" w:hAnsi="Century Gothic" w:cs="Tahoma"/>
                <w:bCs/>
                <w:color w:val="000000"/>
              </w:rPr>
              <w:t>CPG AQA revision guide and workbooks</w:t>
            </w:r>
          </w:p>
          <w:p w:rsidR="00CE03FA" w:rsidRDefault="00CE03FA" w:rsidP="00CE03FA">
            <w:pPr>
              <w:spacing w:after="0" w:line="240" w:lineRule="auto"/>
              <w:rPr>
                <w:rFonts w:ascii="Century Gothic" w:hAnsi="Century Gothic" w:cs="Tahoma"/>
                <w:bCs/>
                <w:color w:val="000000"/>
              </w:rPr>
            </w:pPr>
            <w:r>
              <w:rPr>
                <w:rFonts w:ascii="Century Gothic" w:hAnsi="Century Gothic" w:cs="Tahoma"/>
                <w:bCs/>
                <w:color w:val="000000"/>
              </w:rPr>
              <w:t>World of Science</w:t>
            </w:r>
          </w:p>
          <w:p w:rsidR="00CE03FA" w:rsidRDefault="00402807" w:rsidP="00CE03FA">
            <w:pPr>
              <w:spacing w:after="0" w:line="240" w:lineRule="auto"/>
              <w:rPr>
                <w:rFonts w:ascii="Century Gothic" w:hAnsi="Century Gothic" w:cs="Tahoma"/>
                <w:bCs/>
                <w:color w:val="000000"/>
              </w:rPr>
            </w:pPr>
            <w:hyperlink r:id="rId8" w:history="1">
              <w:r w:rsidR="00CE03FA" w:rsidRPr="00AB6F4B">
                <w:rPr>
                  <w:rStyle w:val="Hyperlink"/>
                  <w:rFonts w:ascii="Century Gothic" w:hAnsi="Century Gothic" w:cs="Tahoma"/>
                  <w:bCs/>
                </w:rPr>
                <w:t>https://www.amazon.co.uk/World-Science-Various/dp/1842368036/ref=sr_1_1?s=books&amp;ie=UTF8&amp;qid=1432298879&amp;sr=1-1</w:t>
              </w:r>
            </w:hyperlink>
          </w:p>
          <w:p w:rsidR="00ED6DB4" w:rsidRDefault="00ED6DB4" w:rsidP="00BB7DDA">
            <w:pPr>
              <w:spacing w:after="0" w:line="240" w:lineRule="auto"/>
              <w:rPr>
                <w:rFonts w:ascii="Century Gothic" w:hAnsi="Century Gothic" w:cs="Tahoma"/>
                <w:bCs/>
                <w:color w:val="000000"/>
              </w:rPr>
            </w:pPr>
          </w:p>
          <w:p w:rsidR="00ED6DB4" w:rsidRDefault="00ED6DB4" w:rsidP="00BB7DDA">
            <w:pPr>
              <w:spacing w:after="0" w:line="240" w:lineRule="auto"/>
              <w:rPr>
                <w:rFonts w:ascii="Century Gothic" w:hAnsi="Century Gothic" w:cs="Tahoma"/>
                <w:bCs/>
                <w:color w:val="000000"/>
              </w:rPr>
            </w:pPr>
            <w:r>
              <w:rPr>
                <w:rFonts w:ascii="Century Gothic" w:hAnsi="Century Gothic" w:cs="Tahoma"/>
                <w:bCs/>
                <w:color w:val="000000"/>
              </w:rPr>
              <w:t>Science in the news:</w:t>
            </w:r>
          </w:p>
          <w:p w:rsidR="00CE03FA" w:rsidRDefault="00402807" w:rsidP="00CE03FA">
            <w:pPr>
              <w:spacing w:after="0" w:line="240" w:lineRule="auto"/>
              <w:rPr>
                <w:rStyle w:val="Hyperlink"/>
                <w:rFonts w:ascii="Century Gothic" w:hAnsi="Century Gothic" w:cs="Tahoma"/>
                <w:bCs/>
              </w:rPr>
            </w:pPr>
            <w:hyperlink r:id="rId9" w:history="1">
              <w:r w:rsidR="00CE03FA" w:rsidRPr="00AB6F4B">
                <w:rPr>
                  <w:rStyle w:val="Hyperlink"/>
                  <w:rFonts w:ascii="Century Gothic" w:hAnsi="Century Gothic" w:cs="Tahoma"/>
                  <w:bCs/>
                </w:rPr>
                <w:t>https://www.iflscience.com/</w:t>
              </w:r>
            </w:hyperlink>
          </w:p>
          <w:p w:rsidR="00CE03FA" w:rsidRDefault="00402807" w:rsidP="00CE03FA">
            <w:pPr>
              <w:spacing w:after="0" w:line="240" w:lineRule="auto"/>
              <w:rPr>
                <w:rFonts w:ascii="Century Gothic" w:hAnsi="Century Gothic" w:cs="Tahoma"/>
                <w:bCs/>
                <w:color w:val="000000"/>
              </w:rPr>
            </w:pPr>
            <w:hyperlink r:id="rId10" w:history="1">
              <w:r w:rsidR="00CE03FA" w:rsidRPr="00CA7350">
                <w:rPr>
                  <w:rStyle w:val="Hyperlink"/>
                  <w:rFonts w:ascii="Century Gothic" w:hAnsi="Century Gothic" w:cs="Tahoma"/>
                  <w:bCs/>
                </w:rPr>
                <w:t>https://theday.co.uk/</w:t>
              </w:r>
            </w:hyperlink>
          </w:p>
          <w:p w:rsidR="000662B5" w:rsidRDefault="00402807" w:rsidP="00BB7DDA">
            <w:pPr>
              <w:spacing w:after="0" w:line="240" w:lineRule="auto"/>
              <w:rPr>
                <w:rFonts w:ascii="Century Gothic" w:hAnsi="Century Gothic" w:cs="Tahoma"/>
                <w:bCs/>
                <w:color w:val="000000"/>
              </w:rPr>
            </w:pPr>
            <w:hyperlink r:id="rId11" w:history="1">
              <w:r w:rsidR="00CE03FA" w:rsidRPr="00CA7350">
                <w:rPr>
                  <w:rStyle w:val="Hyperlink"/>
                  <w:rFonts w:ascii="Century Gothic" w:hAnsi="Century Gothic" w:cs="Tahoma"/>
                  <w:bCs/>
                </w:rPr>
                <w:t>https://www.bbc.co.uk/news/science_and_environment</w:t>
              </w:r>
            </w:hyperlink>
          </w:p>
          <w:p w:rsidR="00ED6DB4" w:rsidRDefault="00ED6DB4" w:rsidP="00BB7DDA">
            <w:pPr>
              <w:spacing w:after="0" w:line="240" w:lineRule="auto"/>
              <w:rPr>
                <w:rFonts w:ascii="Century Gothic" w:hAnsi="Century Gothic" w:cs="Tahoma"/>
                <w:bCs/>
                <w:color w:val="000000"/>
              </w:rPr>
            </w:pPr>
          </w:p>
        </w:tc>
      </w:tr>
    </w:tbl>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6.85pt;height:215.3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D2C47"/>
    <w:multiLevelType w:val="multilevel"/>
    <w:tmpl w:val="94B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9"/>
  </w:num>
  <w:num w:numId="4">
    <w:abstractNumId w:val="21"/>
  </w:num>
  <w:num w:numId="5">
    <w:abstractNumId w:val="8"/>
  </w:num>
  <w:num w:numId="6">
    <w:abstractNumId w:val="9"/>
  </w:num>
  <w:num w:numId="7">
    <w:abstractNumId w:val="17"/>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8"/>
  </w:num>
  <w:num w:numId="19">
    <w:abstractNumId w:val="20"/>
  </w:num>
  <w:num w:numId="20">
    <w:abstractNumId w:val="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69B6"/>
    <w:rsid w:val="00020CCE"/>
    <w:rsid w:val="00032223"/>
    <w:rsid w:val="000400BB"/>
    <w:rsid w:val="00042531"/>
    <w:rsid w:val="0005049A"/>
    <w:rsid w:val="00060E40"/>
    <w:rsid w:val="000636AA"/>
    <w:rsid w:val="000662B5"/>
    <w:rsid w:val="000F38D7"/>
    <w:rsid w:val="001016C8"/>
    <w:rsid w:val="00105FE4"/>
    <w:rsid w:val="00120A0F"/>
    <w:rsid w:val="001222E5"/>
    <w:rsid w:val="00127BAD"/>
    <w:rsid w:val="0014632F"/>
    <w:rsid w:val="001644CD"/>
    <w:rsid w:val="00170EA7"/>
    <w:rsid w:val="0017649D"/>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04BA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D16FF"/>
    <w:rsid w:val="004E52FC"/>
    <w:rsid w:val="005131A6"/>
    <w:rsid w:val="00576408"/>
    <w:rsid w:val="0058029E"/>
    <w:rsid w:val="00584996"/>
    <w:rsid w:val="00585966"/>
    <w:rsid w:val="00587F4D"/>
    <w:rsid w:val="00593832"/>
    <w:rsid w:val="005947D1"/>
    <w:rsid w:val="005A0CCE"/>
    <w:rsid w:val="005A2962"/>
    <w:rsid w:val="005A4F89"/>
    <w:rsid w:val="005D5C09"/>
    <w:rsid w:val="005D6BA5"/>
    <w:rsid w:val="0066684D"/>
    <w:rsid w:val="00673BAB"/>
    <w:rsid w:val="006A7E36"/>
    <w:rsid w:val="006C5CA4"/>
    <w:rsid w:val="00743396"/>
    <w:rsid w:val="00751202"/>
    <w:rsid w:val="00777C4F"/>
    <w:rsid w:val="007A7F2D"/>
    <w:rsid w:val="00826BBB"/>
    <w:rsid w:val="0083184B"/>
    <w:rsid w:val="00836FC9"/>
    <w:rsid w:val="00864697"/>
    <w:rsid w:val="00893BFD"/>
    <w:rsid w:val="008C0E2C"/>
    <w:rsid w:val="008C354D"/>
    <w:rsid w:val="008D6C35"/>
    <w:rsid w:val="0091424C"/>
    <w:rsid w:val="00967B35"/>
    <w:rsid w:val="009753FC"/>
    <w:rsid w:val="009A0BC7"/>
    <w:rsid w:val="009B5639"/>
    <w:rsid w:val="009C2320"/>
    <w:rsid w:val="009C42F3"/>
    <w:rsid w:val="009E1330"/>
    <w:rsid w:val="00A11E89"/>
    <w:rsid w:val="00A22009"/>
    <w:rsid w:val="00A30F14"/>
    <w:rsid w:val="00A3371D"/>
    <w:rsid w:val="00A4743F"/>
    <w:rsid w:val="00A90AE6"/>
    <w:rsid w:val="00A91BF6"/>
    <w:rsid w:val="00AC7300"/>
    <w:rsid w:val="00AE7078"/>
    <w:rsid w:val="00AF052A"/>
    <w:rsid w:val="00B57528"/>
    <w:rsid w:val="00B61A10"/>
    <w:rsid w:val="00BA3796"/>
    <w:rsid w:val="00BB7DDA"/>
    <w:rsid w:val="00BD4424"/>
    <w:rsid w:val="00BD6726"/>
    <w:rsid w:val="00BE1FA1"/>
    <w:rsid w:val="00C24C1E"/>
    <w:rsid w:val="00C31356"/>
    <w:rsid w:val="00C42544"/>
    <w:rsid w:val="00C63580"/>
    <w:rsid w:val="00C7134F"/>
    <w:rsid w:val="00C9145B"/>
    <w:rsid w:val="00CB7125"/>
    <w:rsid w:val="00CB72C3"/>
    <w:rsid w:val="00CC0200"/>
    <w:rsid w:val="00CD2F36"/>
    <w:rsid w:val="00CE03FA"/>
    <w:rsid w:val="00D10AD0"/>
    <w:rsid w:val="00D15A56"/>
    <w:rsid w:val="00D415D0"/>
    <w:rsid w:val="00D56A3B"/>
    <w:rsid w:val="00DB466C"/>
    <w:rsid w:val="00DB7F16"/>
    <w:rsid w:val="00DC4B86"/>
    <w:rsid w:val="00DE0B69"/>
    <w:rsid w:val="00DE2C62"/>
    <w:rsid w:val="00DF6D55"/>
    <w:rsid w:val="00E540A6"/>
    <w:rsid w:val="00E62385"/>
    <w:rsid w:val="00E806CD"/>
    <w:rsid w:val="00E8230A"/>
    <w:rsid w:val="00E96808"/>
    <w:rsid w:val="00EB31D5"/>
    <w:rsid w:val="00EC051C"/>
    <w:rsid w:val="00ED451C"/>
    <w:rsid w:val="00ED6DB4"/>
    <w:rsid w:val="00EF75C3"/>
    <w:rsid w:val="00F024DF"/>
    <w:rsid w:val="00F119EF"/>
    <w:rsid w:val="00F14C19"/>
    <w:rsid w:val="00F26F79"/>
    <w:rsid w:val="00F42478"/>
    <w:rsid w:val="00F45A2B"/>
    <w:rsid w:val="00F54F6E"/>
    <w:rsid w:val="00F6046F"/>
    <w:rsid w:val="00F60840"/>
    <w:rsid w:val="00F63D36"/>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E7078"/>
    <w:rPr>
      <w:color w:val="0563C1" w:themeColor="hyperlink"/>
      <w:u w:val="single"/>
    </w:rPr>
  </w:style>
  <w:style w:type="character" w:styleId="UnresolvedMention">
    <w:name w:val="Unresolved Mention"/>
    <w:basedOn w:val="DefaultParagraphFont"/>
    <w:uiPriority w:val="99"/>
    <w:semiHidden/>
    <w:unhideWhenUsed/>
    <w:rsid w:val="00AE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World-Science-Various/dp/1842368036/ref=sr_1_1?s=books&amp;ie=UTF8&amp;qid=1432298879&amp;sr=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science_and_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day.co.uk/" TargetMode="External"/><Relationship Id="rId4" Type="http://schemas.openxmlformats.org/officeDocument/2006/relationships/settings" Target="settings.xml"/><Relationship Id="rId9" Type="http://schemas.openxmlformats.org/officeDocument/2006/relationships/hyperlink" Target="https://www.iflscience.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45E30-0767-4247-8F0D-586DD2C9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Siobhan Monaghan</cp:lastModifiedBy>
  <cp:revision>2</cp:revision>
  <cp:lastPrinted>2017-01-30T07:48:00Z</cp:lastPrinted>
  <dcterms:created xsi:type="dcterms:W3CDTF">2023-09-15T07:54:00Z</dcterms:created>
  <dcterms:modified xsi:type="dcterms:W3CDTF">2023-09-15T07:54:00Z</dcterms:modified>
</cp:coreProperties>
</file>